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Traciana Graves — Technical &amp; Media Requirements</w:t>
      </w:r>
    </w:p>
    <w:p>
      <w:r>
        <w:t>To support the quality and flow of Traciana’s work, the following setup is preferred:</w:t>
      </w:r>
    </w:p>
    <w:p>
      <w:pPr>
        <w:pStyle w:val="Heading2"/>
      </w:pPr>
      <w:r>
        <w:t>Audio</w:t>
      </w:r>
    </w:p>
    <w:p>
      <w:pPr>
        <w:pStyle w:val="ListBullet"/>
      </w:pPr>
      <w:r>
        <w:t>Wireless handheld or lavalier microphone</w:t>
      </w:r>
    </w:p>
    <w:p>
      <w:pPr>
        <w:pStyle w:val="ListBullet"/>
      </w:pPr>
      <w:r>
        <w:t>Clear, balanced sound system</w:t>
      </w:r>
    </w:p>
    <w:p>
      <w:pPr>
        <w:pStyle w:val="Heading2"/>
      </w:pPr>
      <w:r>
        <w:t>Visual</w:t>
      </w:r>
    </w:p>
    <w:p>
      <w:pPr>
        <w:pStyle w:val="ListBullet"/>
      </w:pPr>
      <w:r>
        <w:t>Projector or LED screen (when applicable)</w:t>
      </w:r>
    </w:p>
    <w:p>
      <w:pPr>
        <w:pStyle w:val="ListBullet"/>
      </w:pPr>
      <w:r>
        <w:t>HDMI or compatible connection</w:t>
      </w:r>
    </w:p>
    <w:p>
      <w:pPr>
        <w:pStyle w:val="ListBullet"/>
      </w:pPr>
      <w:r>
        <w:t>Audio integration for multimedia</w:t>
      </w:r>
    </w:p>
    <w:p>
      <w:pPr>
        <w:pStyle w:val="Heading2"/>
      </w:pPr>
      <w:r>
        <w:t>Presentation</w:t>
      </w:r>
    </w:p>
    <w:p>
      <w:pPr>
        <w:pStyle w:val="ListBullet"/>
      </w:pPr>
      <w:r>
        <w:t>Traciana may use a Mac laptop</w:t>
      </w:r>
    </w:p>
    <w:p>
      <w:pPr>
        <w:pStyle w:val="ListBullet"/>
      </w:pPr>
      <w:r>
        <w:t>Slides, video, or audio may be incorporated</w:t>
      </w:r>
    </w:p>
    <w:p>
      <w:pPr>
        <w:pStyle w:val="Heading2"/>
      </w:pPr>
      <w:r>
        <w:t>Environment</w:t>
      </w:r>
    </w:p>
    <w:p>
      <w:pPr>
        <w:pStyle w:val="ListBullet"/>
      </w:pPr>
      <w:r>
        <w:t>Space that allows for natural movement</w:t>
      </w:r>
    </w:p>
    <w:p>
      <w:pPr>
        <w:pStyle w:val="ListBullet"/>
      </w:pPr>
      <w:r>
        <w:t>Clean, well-lit stage or speaking area</w:t>
      </w:r>
    </w:p>
    <w:p>
      <w:r>
        <w:t>Final setup can be adapted based on venue and format.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